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01" w:rsidRDefault="00EC0101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EC0101" w:rsidRDefault="00EC0101">
      <w:pPr>
        <w:pStyle w:val="ConsPlusTitle"/>
        <w:jc w:val="center"/>
      </w:pPr>
      <w:r>
        <w:t>КАЛИНИНГРАДСКАЯ ОБЛАСТЬ</w:t>
      </w:r>
    </w:p>
    <w:p w:rsidR="00EC0101" w:rsidRDefault="00EC0101">
      <w:pPr>
        <w:pStyle w:val="ConsPlusTitle"/>
        <w:jc w:val="center"/>
      </w:pPr>
      <w:r>
        <w:t>СОВЕТ ДЕПУТАТОВ ПИОНЕРСКОГО ГОРОДСКОГО ОКРУГА</w:t>
      </w:r>
    </w:p>
    <w:p w:rsidR="00EC0101" w:rsidRDefault="00EC0101">
      <w:pPr>
        <w:pStyle w:val="ConsPlusTitle"/>
        <w:jc w:val="center"/>
      </w:pPr>
    </w:p>
    <w:p w:rsidR="00EC0101" w:rsidRDefault="00EC0101">
      <w:pPr>
        <w:pStyle w:val="ConsPlusTitle"/>
        <w:jc w:val="center"/>
      </w:pPr>
      <w:r>
        <w:t>РЕШЕНИЕ</w:t>
      </w:r>
    </w:p>
    <w:p w:rsidR="00EC0101" w:rsidRDefault="00EC0101">
      <w:pPr>
        <w:pStyle w:val="ConsPlusTitle"/>
        <w:jc w:val="center"/>
      </w:pPr>
      <w:r>
        <w:t>от 21 ноября 2008 г. N 99</w:t>
      </w:r>
    </w:p>
    <w:p w:rsidR="00EC0101" w:rsidRDefault="00EC0101">
      <w:pPr>
        <w:pStyle w:val="ConsPlusTitle"/>
        <w:jc w:val="center"/>
      </w:pPr>
    </w:p>
    <w:p w:rsidR="00EC0101" w:rsidRDefault="00EC0101">
      <w:pPr>
        <w:pStyle w:val="ConsPlusTitle"/>
        <w:jc w:val="center"/>
      </w:pPr>
      <w:r>
        <w:t xml:space="preserve">О системе налогообложения в виде единого налога на </w:t>
      </w:r>
      <w:proofErr w:type="gramStart"/>
      <w:r>
        <w:t>вмененный</w:t>
      </w:r>
      <w:proofErr w:type="gramEnd"/>
    </w:p>
    <w:p w:rsidR="00EC0101" w:rsidRDefault="00EC0101">
      <w:pPr>
        <w:pStyle w:val="ConsPlusTitle"/>
        <w:jc w:val="center"/>
      </w:pPr>
      <w:r>
        <w:t>доход для отдельных видов деятельности на территории</w:t>
      </w:r>
    </w:p>
    <w:p w:rsidR="00EC0101" w:rsidRDefault="00EC0101">
      <w:pPr>
        <w:pStyle w:val="ConsPlusTitle"/>
        <w:jc w:val="center"/>
      </w:pPr>
      <w:r>
        <w:t>муниципального образования "Пионерский городской округ"</w:t>
      </w:r>
    </w:p>
    <w:p w:rsidR="00EC0101" w:rsidRDefault="00EC010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01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101" w:rsidRDefault="00EC01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101" w:rsidRDefault="00EC01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Пионерского городского округа</w:t>
            </w:r>
            <w:proofErr w:type="gramEnd"/>
          </w:p>
          <w:p w:rsidR="00EC0101" w:rsidRDefault="00EC0101">
            <w:pPr>
              <w:pStyle w:val="ConsPlusNormal"/>
              <w:jc w:val="center"/>
            </w:pPr>
            <w:r>
              <w:rPr>
                <w:color w:val="392C69"/>
              </w:rPr>
              <w:t>от 28.05.2009 N 58, Решений окружного Совета депутатов Пионерского</w:t>
            </w:r>
          </w:p>
          <w:p w:rsidR="00EC0101" w:rsidRDefault="00EC0101">
            <w:pPr>
              <w:pStyle w:val="ConsPlusNormal"/>
              <w:jc w:val="center"/>
            </w:pPr>
            <w:r>
              <w:rPr>
                <w:color w:val="392C69"/>
              </w:rPr>
              <w:t xml:space="preserve">городского округа от 16.02.2017 </w:t>
            </w:r>
            <w:hyperlink r:id="rId6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15.06.2017 </w:t>
            </w:r>
            <w:hyperlink r:id="rId7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C0101" w:rsidRDefault="00EC0101">
      <w:pPr>
        <w:pStyle w:val="ConsPlusNormal"/>
        <w:jc w:val="center"/>
      </w:pPr>
    </w:p>
    <w:p w:rsidR="00EC0101" w:rsidRDefault="00EC0101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346.29</w:t>
        </w:r>
      </w:hyperlink>
      <w:r>
        <w:t xml:space="preserve"> Налогового кодекса Российской Федерации и </w:t>
      </w:r>
      <w:hyperlink r:id="rId9" w:history="1">
        <w:r>
          <w:rPr>
            <w:color w:val="0000FF"/>
          </w:rPr>
          <w:t>Законом</w:t>
        </w:r>
      </w:hyperlink>
      <w:r>
        <w:t xml:space="preserve"> Российской Федерации от 17.05.2007 N 85-ФЗ "О внесении изменений в главы 21, 26.1, 26.2 и 26.3 части второй Налогового кодекса Российской Федерации" Совет депутатов</w:t>
      </w: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Normal"/>
        <w:jc w:val="center"/>
      </w:pPr>
      <w:r>
        <w:t>РЕШИЛ:</w:t>
      </w: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Normal"/>
        <w:ind w:firstLine="540"/>
        <w:jc w:val="both"/>
      </w:pPr>
      <w:r>
        <w:t xml:space="preserve">1. </w:t>
      </w:r>
      <w:hyperlink r:id="rId10" w:history="1">
        <w:r>
          <w:rPr>
            <w:color w:val="0000FF"/>
          </w:rPr>
          <w:t>Ввести</w:t>
        </w:r>
      </w:hyperlink>
      <w:r>
        <w:t xml:space="preserve"> с 1 января 2009 г. на территории муниципального образования "Пионерский городской округ" </w:t>
      </w:r>
      <w:hyperlink r:id="rId11" w:history="1">
        <w:r>
          <w:rPr>
            <w:color w:val="0000FF"/>
          </w:rPr>
          <w:t>единый налог</w:t>
        </w:r>
      </w:hyperlink>
      <w:r>
        <w:t xml:space="preserve"> на вмененный доход в отношении следующих видов предпринимательской деятельности: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 xml:space="preserve">- оказания бытовых услуг. Коды видов деятельности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оказания ветеринарных услуг;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оказания услуг по ремонту, техническому обслуживанию и мойке автомототранспортных средств;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распоряжения) не более 20 транспортных средств, предназначенных для оказания таких услуг;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lastRenderedPageBreak/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распространения наружной рекламы с использованием рекламных конструкций;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размещения рекламы с использованием внешних и внутренних поверхностей транспортных средств;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оказания услуг по передаче во временное владение и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- оказания услуг по передаче во временное владение и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C0101" w:rsidRDefault="00EC0101">
      <w:pPr>
        <w:pStyle w:val="ConsPlusNormal"/>
        <w:jc w:val="both"/>
      </w:pPr>
      <w:r>
        <w:t xml:space="preserve">(п. 1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окружного Совета депутатов Пионерского городского округа от 16.02.2017 N 8)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2. Установить, что значение корректирующего коэффициента базовой доходности определяется по формуле:</w:t>
      </w: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>/3, где:</w:t>
      </w: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/1 - коэффициент, учитывающий величину дохода в зависимости от вида предпринимательской деятельности </w:t>
      </w:r>
      <w:hyperlink w:anchor="P60" w:history="1">
        <w:r>
          <w:rPr>
            <w:color w:val="0000FF"/>
          </w:rPr>
          <w:t>(приложение N 1)</w:t>
        </w:r>
      </w:hyperlink>
      <w:r>
        <w:t>;</w:t>
      </w:r>
    </w:p>
    <w:p w:rsidR="00EC0101" w:rsidRDefault="00EC0101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/2 - коэффициент, учитывающий покупательную особенность населения в различных населенных пунктах </w:t>
      </w:r>
      <w:hyperlink w:anchor="P167" w:history="1">
        <w:r>
          <w:rPr>
            <w:color w:val="0000FF"/>
          </w:rPr>
          <w:t>(приложение N 2)</w:t>
        </w:r>
      </w:hyperlink>
      <w:r>
        <w:t>;</w:t>
      </w:r>
    </w:p>
    <w:p w:rsidR="00EC0101" w:rsidRDefault="00EC0101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/3 - коэффициент, учитывающий особенности ассортимента товаров в розничной торговле </w:t>
      </w:r>
      <w:hyperlink w:anchor="P189" w:history="1">
        <w:r>
          <w:rPr>
            <w:color w:val="0000FF"/>
          </w:rPr>
          <w:t>(приложение N 3)</w:t>
        </w:r>
      </w:hyperlink>
      <w:r>
        <w:t>.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 xml:space="preserve">3. Отменить </w:t>
      </w:r>
      <w:hyperlink r:id="rId15" w:history="1">
        <w:r>
          <w:rPr>
            <w:color w:val="0000FF"/>
          </w:rPr>
          <w:t>Решение</w:t>
        </w:r>
      </w:hyperlink>
      <w:r>
        <w:t xml:space="preserve"> Совета депутатов от 23 декабря 2007 г. N 4 "О введении на территории муниципального образования "Пионерский городской округ" системы налогообложения в виде единого налога на вмененный доход для отдельных видов деятельности на 2008 год".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2009 года.</w:t>
      </w:r>
    </w:p>
    <w:p w:rsidR="00EC0101" w:rsidRDefault="00EC0101">
      <w:pPr>
        <w:pStyle w:val="ConsPlusNormal"/>
        <w:spacing w:before="220"/>
        <w:ind w:firstLine="540"/>
        <w:jc w:val="both"/>
      </w:pPr>
      <w:r>
        <w:t>5. Решение подлежит опубликованию в средствах массовой информации.</w:t>
      </w:r>
    </w:p>
    <w:p w:rsidR="00EC0101" w:rsidRDefault="00EC0101">
      <w:pPr>
        <w:pStyle w:val="ConsPlusNormal"/>
      </w:pPr>
    </w:p>
    <w:p w:rsidR="00EC0101" w:rsidRDefault="00EC0101">
      <w:pPr>
        <w:pStyle w:val="ConsPlusNormal"/>
        <w:jc w:val="right"/>
      </w:pPr>
      <w:r>
        <w:t>Глава городского округа (мэр)</w:t>
      </w:r>
    </w:p>
    <w:p w:rsidR="00EC0101" w:rsidRDefault="00EC0101">
      <w:pPr>
        <w:pStyle w:val="ConsPlusNormal"/>
        <w:jc w:val="right"/>
      </w:pPr>
      <w:proofErr w:type="spellStart"/>
      <w:r>
        <w:t>Р.А</w:t>
      </w:r>
      <w:proofErr w:type="spellEnd"/>
      <w:r>
        <w:t xml:space="preserve">. </w:t>
      </w:r>
      <w:proofErr w:type="spellStart"/>
      <w:r>
        <w:t>Сагаева</w:t>
      </w:r>
      <w:proofErr w:type="spellEnd"/>
    </w:p>
    <w:p w:rsidR="00EC0101" w:rsidRDefault="00EC0101">
      <w:pPr>
        <w:pStyle w:val="ConsPlusNormal"/>
      </w:pPr>
    </w:p>
    <w:p w:rsidR="00EC0101" w:rsidRDefault="00EC0101">
      <w:pPr>
        <w:pStyle w:val="ConsPlusNormal"/>
      </w:pPr>
    </w:p>
    <w:p w:rsidR="00EC0101" w:rsidRDefault="00EC0101">
      <w:pPr>
        <w:pStyle w:val="ConsPlusNormal"/>
      </w:pPr>
    </w:p>
    <w:p w:rsidR="00EC0101" w:rsidRDefault="00EC0101">
      <w:pPr>
        <w:pStyle w:val="ConsPlusNormal"/>
      </w:pPr>
    </w:p>
    <w:p w:rsidR="00EC0101" w:rsidRDefault="00EC0101">
      <w:pPr>
        <w:pStyle w:val="ConsPlusNormal"/>
      </w:pPr>
    </w:p>
    <w:p w:rsidR="00EC0101" w:rsidRDefault="00EC0101">
      <w:pPr>
        <w:pStyle w:val="ConsPlusNormal"/>
        <w:jc w:val="right"/>
        <w:outlineLvl w:val="0"/>
      </w:pPr>
      <w:r>
        <w:t>Приложение N 1</w:t>
      </w:r>
    </w:p>
    <w:p w:rsidR="00EC0101" w:rsidRDefault="00EC0101">
      <w:pPr>
        <w:pStyle w:val="ConsPlusNormal"/>
        <w:jc w:val="right"/>
      </w:pPr>
      <w:r>
        <w:t>к Решению</w:t>
      </w:r>
    </w:p>
    <w:p w:rsidR="00EC0101" w:rsidRDefault="00EC0101">
      <w:pPr>
        <w:pStyle w:val="ConsPlusNormal"/>
        <w:jc w:val="right"/>
      </w:pPr>
      <w:r>
        <w:t>Совета депутатов</w:t>
      </w:r>
    </w:p>
    <w:p w:rsidR="00EC0101" w:rsidRDefault="00EC0101">
      <w:pPr>
        <w:pStyle w:val="ConsPlusNormal"/>
        <w:jc w:val="right"/>
      </w:pPr>
      <w:r>
        <w:lastRenderedPageBreak/>
        <w:t>Пионерского городского округа</w:t>
      </w:r>
    </w:p>
    <w:p w:rsidR="00EC0101" w:rsidRDefault="00EC0101">
      <w:pPr>
        <w:pStyle w:val="ConsPlusNormal"/>
        <w:jc w:val="right"/>
      </w:pPr>
      <w:r>
        <w:t>от 21 ноября 2008 г. N 99</w:t>
      </w:r>
    </w:p>
    <w:p w:rsidR="00EC0101" w:rsidRDefault="00EC0101">
      <w:pPr>
        <w:pStyle w:val="ConsPlusNormal"/>
      </w:pPr>
    </w:p>
    <w:p w:rsidR="00EC0101" w:rsidRDefault="00EC0101">
      <w:pPr>
        <w:pStyle w:val="ConsPlusTitle"/>
        <w:jc w:val="center"/>
      </w:pPr>
      <w:bookmarkStart w:id="1" w:name="P60"/>
      <w:bookmarkEnd w:id="1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 учитывающий величину</w:t>
      </w:r>
    </w:p>
    <w:p w:rsidR="00EC0101" w:rsidRDefault="00EC0101">
      <w:pPr>
        <w:pStyle w:val="ConsPlusTitle"/>
        <w:jc w:val="center"/>
      </w:pPr>
      <w:r>
        <w:t>дохода в зависимости от вида предпринимательской</w:t>
      </w:r>
    </w:p>
    <w:p w:rsidR="00EC0101" w:rsidRDefault="00EC0101">
      <w:pPr>
        <w:pStyle w:val="ConsPlusTitle"/>
        <w:jc w:val="center"/>
      </w:pPr>
      <w:r>
        <w:t>деятельности</w:t>
      </w:r>
    </w:p>
    <w:p w:rsidR="00EC0101" w:rsidRDefault="00EC010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01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101" w:rsidRDefault="00EC01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101" w:rsidRDefault="00EC01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Пионерского городского округа</w:t>
            </w:r>
            <w:proofErr w:type="gramEnd"/>
          </w:p>
          <w:p w:rsidR="00EC0101" w:rsidRDefault="00EC0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28.05.2009 N 58, </w:t>
            </w:r>
            <w:hyperlink r:id="rId17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Пионерского</w:t>
            </w:r>
          </w:p>
          <w:p w:rsidR="00EC0101" w:rsidRDefault="00EC0101">
            <w:pPr>
              <w:pStyle w:val="ConsPlusNormal"/>
              <w:jc w:val="center"/>
            </w:pPr>
            <w:r>
              <w:rPr>
                <w:color w:val="392C69"/>
              </w:rPr>
              <w:t>городского округа от 15.06.2017 N 46)</w:t>
            </w:r>
          </w:p>
        </w:tc>
      </w:tr>
    </w:tbl>
    <w:p w:rsidR="00EC0101" w:rsidRDefault="00EC0101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6641"/>
        <w:gridCol w:w="1722"/>
      </w:tblGrid>
      <w:tr w:rsidR="00EC0101">
        <w:tc>
          <w:tcPr>
            <w:tcW w:w="686" w:type="dxa"/>
          </w:tcPr>
          <w:p w:rsidR="00EC0101" w:rsidRDefault="00EC010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 xml:space="preserve">Значение коэффициента 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</w:t>
            </w:r>
          </w:p>
        </w:tc>
      </w:tr>
      <w:tr w:rsidR="00EC0101">
        <w:tblPrEx>
          <w:tblBorders>
            <w:insideH w:val="nil"/>
          </w:tblBorders>
        </w:tblPrEx>
        <w:tc>
          <w:tcPr>
            <w:tcW w:w="686" w:type="dxa"/>
            <w:tcBorders>
              <w:bottom w:val="nil"/>
            </w:tcBorders>
          </w:tcPr>
          <w:p w:rsidR="00EC0101" w:rsidRDefault="00EC0101">
            <w:pPr>
              <w:pStyle w:val="ConsPlusNormal"/>
            </w:pPr>
            <w:r>
              <w:t>1.</w:t>
            </w:r>
          </w:p>
        </w:tc>
        <w:tc>
          <w:tcPr>
            <w:tcW w:w="6641" w:type="dxa"/>
            <w:tcBorders>
              <w:bottom w:val="nil"/>
            </w:tcBorders>
          </w:tcPr>
          <w:p w:rsidR="00EC0101" w:rsidRDefault="00EC0101">
            <w:pPr>
              <w:pStyle w:val="ConsPlusNormal"/>
            </w:pPr>
            <w:r>
              <w:t xml:space="preserve">Оказание бытовых услуг в соответствии с Общероссийским </w:t>
            </w:r>
            <w:hyperlink r:id="rId1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кодов услуг в соответствии с Общероссийским </w:t>
            </w:r>
            <w:hyperlink r:id="rId19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относящимся к бытовым услугам</w:t>
            </w:r>
          </w:p>
        </w:tc>
        <w:tc>
          <w:tcPr>
            <w:tcW w:w="1722" w:type="dxa"/>
            <w:tcBorders>
              <w:bottom w:val="nil"/>
            </w:tcBorders>
          </w:tcPr>
          <w:p w:rsidR="00EC0101" w:rsidRDefault="00EC0101">
            <w:pPr>
              <w:pStyle w:val="ConsPlusNormal"/>
              <w:jc w:val="center"/>
            </w:pPr>
            <w:r>
              <w:t>0,8</w:t>
            </w:r>
          </w:p>
        </w:tc>
      </w:tr>
      <w:tr w:rsidR="00EC0101">
        <w:tblPrEx>
          <w:tblBorders>
            <w:insideH w:val="nil"/>
          </w:tblBorders>
        </w:tblPrEx>
        <w:tc>
          <w:tcPr>
            <w:tcW w:w="9049" w:type="dxa"/>
            <w:gridSpan w:val="3"/>
            <w:tcBorders>
              <w:top w:val="nil"/>
            </w:tcBorders>
          </w:tcPr>
          <w:p w:rsidR="00EC0101" w:rsidRDefault="00EC0101">
            <w:pPr>
              <w:pStyle w:val="ConsPlusNormal"/>
              <w:jc w:val="both"/>
            </w:pPr>
            <w:r>
              <w:t xml:space="preserve">(п. 1 в ред. </w:t>
            </w:r>
            <w:hyperlink r:id="rId2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окружного Совета депутатов Пионерского городского округа от 15.06.2017 N 46)</w:t>
            </w:r>
          </w:p>
        </w:tc>
      </w:tr>
      <w:tr w:rsidR="00EC0101">
        <w:tblPrEx>
          <w:tblBorders>
            <w:insideH w:val="nil"/>
          </w:tblBorders>
        </w:tblPrEx>
        <w:tc>
          <w:tcPr>
            <w:tcW w:w="686" w:type="dxa"/>
            <w:tcBorders>
              <w:bottom w:val="nil"/>
            </w:tcBorders>
          </w:tcPr>
          <w:p w:rsidR="00EC0101" w:rsidRDefault="00EC0101">
            <w:pPr>
              <w:pStyle w:val="ConsPlusNormal"/>
            </w:pPr>
            <w:r>
              <w:t>1.1 - 1.8.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:rsidR="00EC0101" w:rsidRDefault="00EC0101">
            <w:pPr>
              <w:pStyle w:val="ConsPlusNormal"/>
              <w:jc w:val="both"/>
            </w:pPr>
            <w:r>
              <w:t xml:space="preserve">Исключены. - </w:t>
            </w:r>
            <w:hyperlink r:id="rId21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окружного Совета депутатов Пионерского городского округа от 15.06.2017 N 46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2.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0,6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3.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1,0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4.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1,0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5.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автотранспортных услуг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both"/>
            </w:pP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5.1.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1,0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5.2.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автотранспортных услуг по перевозке пассажиров: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both"/>
            </w:pP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- до 12 посадочных мест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0,9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- свыше 12 посадочных мест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0,9</w:t>
            </w:r>
          </w:p>
        </w:tc>
      </w:tr>
      <w:tr w:rsidR="00EC0101">
        <w:tc>
          <w:tcPr>
            <w:tcW w:w="686" w:type="dxa"/>
            <w:vMerge w:val="restart"/>
          </w:tcPr>
          <w:p w:rsidR="00EC0101" w:rsidRDefault="00EC0101">
            <w:pPr>
              <w:pStyle w:val="ConsPlusNormal"/>
            </w:pPr>
            <w:r>
              <w:t>6.</w:t>
            </w:r>
          </w:p>
        </w:tc>
        <w:tc>
          <w:tcPr>
            <w:tcW w:w="6641" w:type="dxa"/>
            <w:tcBorders>
              <w:bottom w:val="nil"/>
            </w:tcBorders>
          </w:tcPr>
          <w:p w:rsidR="00EC0101" w:rsidRDefault="00EC0101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площадью:</w:t>
            </w:r>
          </w:p>
        </w:tc>
        <w:tc>
          <w:tcPr>
            <w:tcW w:w="1722" w:type="dxa"/>
            <w:tcBorders>
              <w:bottom w:val="nil"/>
            </w:tcBorders>
          </w:tcPr>
          <w:p w:rsidR="00EC0101" w:rsidRDefault="00EC0101">
            <w:pPr>
              <w:pStyle w:val="ConsPlusNormal"/>
              <w:jc w:val="both"/>
            </w:pPr>
          </w:p>
        </w:tc>
      </w:tr>
      <w:tr w:rsidR="00EC0101">
        <w:tblPrEx>
          <w:tblBorders>
            <w:insideH w:val="nil"/>
          </w:tblBorders>
        </w:tblPrEx>
        <w:tc>
          <w:tcPr>
            <w:tcW w:w="686" w:type="dxa"/>
            <w:vMerge/>
          </w:tcPr>
          <w:p w:rsidR="00EC0101" w:rsidRDefault="00EC0101"/>
        </w:tc>
        <w:tc>
          <w:tcPr>
            <w:tcW w:w="6641" w:type="dxa"/>
            <w:tcBorders>
              <w:top w:val="nil"/>
              <w:bottom w:val="nil"/>
            </w:tcBorders>
          </w:tcPr>
          <w:p w:rsidR="00EC0101" w:rsidRDefault="00EC0101">
            <w:pPr>
              <w:pStyle w:val="ConsPlusNormal"/>
            </w:pPr>
            <w:r>
              <w:t>- до 30 кв. м включительно;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EC0101" w:rsidRDefault="00EC0101">
            <w:pPr>
              <w:pStyle w:val="ConsPlusNormal"/>
              <w:jc w:val="center"/>
            </w:pPr>
            <w:r>
              <w:t>1,0</w:t>
            </w:r>
          </w:p>
        </w:tc>
      </w:tr>
      <w:tr w:rsidR="00EC0101">
        <w:tblPrEx>
          <w:tblBorders>
            <w:insideH w:val="nil"/>
          </w:tblBorders>
        </w:tblPrEx>
        <w:tc>
          <w:tcPr>
            <w:tcW w:w="686" w:type="dxa"/>
            <w:vMerge/>
          </w:tcPr>
          <w:p w:rsidR="00EC0101" w:rsidRDefault="00EC0101"/>
        </w:tc>
        <w:tc>
          <w:tcPr>
            <w:tcW w:w="6641" w:type="dxa"/>
            <w:tcBorders>
              <w:top w:val="nil"/>
              <w:bottom w:val="nil"/>
            </w:tcBorders>
          </w:tcPr>
          <w:p w:rsidR="00EC0101" w:rsidRDefault="00EC0101">
            <w:pPr>
              <w:pStyle w:val="ConsPlusNormal"/>
            </w:pPr>
            <w:r>
              <w:t>- свыше 30 кв. м до 50 кв. м включительно;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EC0101" w:rsidRDefault="00EC0101">
            <w:pPr>
              <w:pStyle w:val="ConsPlusNormal"/>
              <w:jc w:val="center"/>
            </w:pPr>
            <w:r>
              <w:t>0,9</w:t>
            </w:r>
          </w:p>
        </w:tc>
      </w:tr>
      <w:tr w:rsidR="00EC0101">
        <w:tblPrEx>
          <w:tblBorders>
            <w:insideH w:val="nil"/>
          </w:tblBorders>
        </w:tblPrEx>
        <w:tc>
          <w:tcPr>
            <w:tcW w:w="686" w:type="dxa"/>
            <w:vMerge/>
          </w:tcPr>
          <w:p w:rsidR="00EC0101" w:rsidRDefault="00EC0101"/>
        </w:tc>
        <w:tc>
          <w:tcPr>
            <w:tcW w:w="6641" w:type="dxa"/>
            <w:tcBorders>
              <w:top w:val="nil"/>
              <w:bottom w:val="nil"/>
            </w:tcBorders>
          </w:tcPr>
          <w:p w:rsidR="00EC0101" w:rsidRDefault="00EC0101">
            <w:pPr>
              <w:pStyle w:val="ConsPlusNormal"/>
            </w:pPr>
            <w:r>
              <w:t>- свыше 50 кв. м до 80 кв. м включительно;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EC0101" w:rsidRDefault="00EC0101">
            <w:pPr>
              <w:pStyle w:val="ConsPlusNormal"/>
              <w:jc w:val="center"/>
            </w:pPr>
            <w:r>
              <w:t>0,8</w:t>
            </w:r>
          </w:p>
        </w:tc>
      </w:tr>
      <w:tr w:rsidR="00EC0101">
        <w:tc>
          <w:tcPr>
            <w:tcW w:w="686" w:type="dxa"/>
            <w:vMerge/>
          </w:tcPr>
          <w:p w:rsidR="00EC0101" w:rsidRDefault="00EC0101"/>
        </w:tc>
        <w:tc>
          <w:tcPr>
            <w:tcW w:w="6641" w:type="dxa"/>
            <w:tcBorders>
              <w:top w:val="nil"/>
            </w:tcBorders>
          </w:tcPr>
          <w:p w:rsidR="00EC0101" w:rsidRDefault="00EC0101">
            <w:pPr>
              <w:pStyle w:val="ConsPlusNormal"/>
            </w:pPr>
            <w:r>
              <w:t>- свыше 80 кв. м до 150 кв. м включительно</w:t>
            </w:r>
          </w:p>
        </w:tc>
        <w:tc>
          <w:tcPr>
            <w:tcW w:w="1722" w:type="dxa"/>
            <w:tcBorders>
              <w:top w:val="nil"/>
            </w:tcBorders>
          </w:tcPr>
          <w:p w:rsidR="00EC0101" w:rsidRDefault="00EC0101">
            <w:pPr>
              <w:pStyle w:val="ConsPlusNormal"/>
              <w:jc w:val="center"/>
            </w:pPr>
            <w:r>
              <w:t>0,7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7.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1,0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7.1.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Разносная (развозная) торговля (за исключением торговли подакцизными товарами, лекарственными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1,0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8.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both"/>
            </w:pP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8.1.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1,0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9.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0,8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10.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Распространение и (или) размещение наружной рекламы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0,4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11.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0,4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12.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1,0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13.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both"/>
            </w:pP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13.1.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proofErr w:type="gramStart"/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>
              <w:t xml:space="preserve"> питания не превышает 5 квадратных </w:t>
            </w:r>
            <w:r>
              <w:lastRenderedPageBreak/>
              <w:t>метров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lastRenderedPageBreak/>
              <w:t>13.2.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proofErr w:type="gramStart"/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ларьков),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</w:t>
            </w:r>
            <w:proofErr w:type="gramEnd"/>
            <w:r>
              <w:t>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1,0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14.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>
              <w:t>ст в ст</w:t>
            </w:r>
            <w:proofErr w:type="gramEnd"/>
            <w:r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both"/>
            </w:pPr>
          </w:p>
        </w:tc>
      </w:tr>
      <w:tr w:rsidR="00EC0101">
        <w:tblPrEx>
          <w:tblBorders>
            <w:insideH w:val="nil"/>
          </w:tblBorders>
        </w:tblPrEx>
        <w:tc>
          <w:tcPr>
            <w:tcW w:w="9049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65"/>
            </w:tblGrid>
            <w:tr w:rsidR="00EC010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C0101" w:rsidRDefault="00EC0101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EC0101" w:rsidRDefault="00EC010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во второй графе пропущен конец текста.</w:t>
                  </w:r>
                </w:p>
              </w:tc>
            </w:tr>
          </w:tbl>
          <w:p w:rsidR="00EC0101" w:rsidRDefault="00EC0101"/>
        </w:tc>
      </w:tr>
      <w:tr w:rsidR="00EC0101">
        <w:tblPrEx>
          <w:tblBorders>
            <w:insideH w:val="nil"/>
          </w:tblBorders>
        </w:tblPrEx>
        <w:tc>
          <w:tcPr>
            <w:tcW w:w="686" w:type="dxa"/>
            <w:tcBorders>
              <w:top w:val="nil"/>
            </w:tcBorders>
          </w:tcPr>
          <w:p w:rsidR="00EC0101" w:rsidRDefault="00EC0101">
            <w:pPr>
              <w:pStyle w:val="ConsPlusNormal"/>
            </w:pPr>
            <w:r>
              <w:t>14.1.</w:t>
            </w:r>
          </w:p>
        </w:tc>
        <w:tc>
          <w:tcPr>
            <w:tcW w:w="6641" w:type="dxa"/>
            <w:tcBorders>
              <w:top w:val="nil"/>
            </w:tcBorders>
          </w:tcPr>
          <w:p w:rsidR="00EC0101" w:rsidRDefault="00EC010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площадью, не превышающей 10 кв. метров, для организации торговых ме</w:t>
            </w:r>
            <w:proofErr w:type="gramStart"/>
            <w:r>
              <w:t>ст в ст</w:t>
            </w:r>
            <w:proofErr w:type="gramEnd"/>
            <w:r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</w:t>
            </w:r>
          </w:p>
        </w:tc>
        <w:tc>
          <w:tcPr>
            <w:tcW w:w="1722" w:type="dxa"/>
            <w:tcBorders>
              <w:top w:val="nil"/>
            </w:tcBorders>
          </w:tcPr>
          <w:p w:rsidR="00EC0101" w:rsidRDefault="00EC0101">
            <w:pPr>
              <w:pStyle w:val="ConsPlusNormal"/>
              <w:jc w:val="center"/>
            </w:pPr>
            <w:r>
              <w:t>1,0</w:t>
            </w:r>
          </w:p>
        </w:tc>
      </w:tr>
      <w:tr w:rsidR="00EC0101">
        <w:tc>
          <w:tcPr>
            <w:tcW w:w="686" w:type="dxa"/>
          </w:tcPr>
          <w:p w:rsidR="00EC0101" w:rsidRDefault="00EC0101">
            <w:pPr>
              <w:pStyle w:val="ConsPlusNormal"/>
            </w:pPr>
            <w:r>
              <w:t>14.2.</w:t>
            </w:r>
          </w:p>
        </w:tc>
        <w:tc>
          <w:tcPr>
            <w:tcW w:w="6641" w:type="dxa"/>
          </w:tcPr>
          <w:p w:rsidR="00EC0101" w:rsidRDefault="00EC0101">
            <w:pPr>
              <w:pStyle w:val="ConsPlusNormal"/>
            </w:pPr>
            <w:proofErr w:type="gramStart"/>
            <w:r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0,5</w:t>
            </w:r>
          </w:p>
        </w:tc>
      </w:tr>
    </w:tbl>
    <w:p w:rsidR="00EC0101" w:rsidRDefault="00EC0101">
      <w:pPr>
        <w:pStyle w:val="ConsPlusNormal"/>
      </w:pPr>
    </w:p>
    <w:p w:rsidR="00EC0101" w:rsidRDefault="00EC0101">
      <w:pPr>
        <w:pStyle w:val="ConsPlusNormal"/>
      </w:pP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Normal"/>
        <w:jc w:val="right"/>
        <w:outlineLvl w:val="0"/>
      </w:pPr>
      <w:r>
        <w:t>Приложение N 2</w:t>
      </w:r>
    </w:p>
    <w:p w:rsidR="00EC0101" w:rsidRDefault="00EC0101">
      <w:pPr>
        <w:pStyle w:val="ConsPlusNormal"/>
        <w:jc w:val="right"/>
      </w:pPr>
      <w:r>
        <w:t>к Решению</w:t>
      </w:r>
    </w:p>
    <w:p w:rsidR="00EC0101" w:rsidRDefault="00EC0101">
      <w:pPr>
        <w:pStyle w:val="ConsPlusNormal"/>
        <w:jc w:val="right"/>
      </w:pPr>
      <w:r>
        <w:t>Совета депутатов</w:t>
      </w:r>
    </w:p>
    <w:p w:rsidR="00EC0101" w:rsidRDefault="00EC0101">
      <w:pPr>
        <w:pStyle w:val="ConsPlusNormal"/>
        <w:jc w:val="right"/>
      </w:pPr>
      <w:r>
        <w:t>Пионерского городского округа</w:t>
      </w:r>
    </w:p>
    <w:p w:rsidR="00EC0101" w:rsidRDefault="00EC0101">
      <w:pPr>
        <w:pStyle w:val="ConsPlusNormal"/>
        <w:jc w:val="right"/>
      </w:pPr>
      <w:r>
        <w:t>от 21 ноября 2008 г. N 99</w:t>
      </w: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Title"/>
        <w:jc w:val="center"/>
      </w:pPr>
      <w:bookmarkStart w:id="2" w:name="P167"/>
      <w:bookmarkEnd w:id="2"/>
      <w:r>
        <w:lastRenderedPageBreak/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</w:t>
      </w:r>
    </w:p>
    <w:p w:rsidR="00EC0101" w:rsidRDefault="00EC0101">
      <w:pPr>
        <w:pStyle w:val="ConsPlusTitle"/>
        <w:jc w:val="center"/>
      </w:pPr>
      <w:r>
        <w:t xml:space="preserve">покупательную доходность населения в </w:t>
      </w:r>
      <w:proofErr w:type="gramStart"/>
      <w:r>
        <w:t>различных</w:t>
      </w:r>
      <w:proofErr w:type="gramEnd"/>
    </w:p>
    <w:p w:rsidR="00EC0101" w:rsidRDefault="00EC0101">
      <w:pPr>
        <w:pStyle w:val="ConsPlusTitle"/>
        <w:jc w:val="center"/>
      </w:pPr>
      <w:r>
        <w:t xml:space="preserve">населенных </w:t>
      </w:r>
      <w:proofErr w:type="gramStart"/>
      <w:r>
        <w:t>пунктах</w:t>
      </w:r>
      <w:proofErr w:type="gramEnd"/>
    </w:p>
    <w:p w:rsidR="00EC0101" w:rsidRDefault="00EC010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01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101" w:rsidRDefault="00EC01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101" w:rsidRDefault="00EC01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Пионерского городского округа</w:t>
            </w:r>
            <w:proofErr w:type="gramEnd"/>
          </w:p>
          <w:p w:rsidR="00EC0101" w:rsidRDefault="00EC0101">
            <w:pPr>
              <w:pStyle w:val="ConsPlusNormal"/>
              <w:jc w:val="center"/>
            </w:pPr>
            <w:r>
              <w:rPr>
                <w:color w:val="392C69"/>
              </w:rPr>
              <w:t>от 28.05.2009 N 58)</w:t>
            </w:r>
          </w:p>
        </w:tc>
      </w:tr>
    </w:tbl>
    <w:p w:rsidR="00EC0101" w:rsidRDefault="00EC010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6"/>
        <w:gridCol w:w="3527"/>
      </w:tblGrid>
      <w:tr w:rsidR="00EC0101">
        <w:tc>
          <w:tcPr>
            <w:tcW w:w="4206" w:type="dxa"/>
          </w:tcPr>
          <w:p w:rsidR="00EC0101" w:rsidRDefault="00EC0101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3527" w:type="dxa"/>
          </w:tcPr>
          <w:p w:rsidR="00EC0101" w:rsidRDefault="00EC0101">
            <w:pPr>
              <w:pStyle w:val="ConsPlusNormal"/>
            </w:pPr>
            <w:r>
              <w:t xml:space="preserve">Значение коэффициента 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</w:t>
            </w:r>
          </w:p>
        </w:tc>
      </w:tr>
      <w:tr w:rsidR="00EC0101">
        <w:tc>
          <w:tcPr>
            <w:tcW w:w="4206" w:type="dxa"/>
          </w:tcPr>
          <w:p w:rsidR="00EC0101" w:rsidRDefault="00EC0101">
            <w:pPr>
              <w:pStyle w:val="ConsPlusNormal"/>
            </w:pPr>
            <w:r>
              <w:t>Пионерский городской округ</w:t>
            </w:r>
          </w:p>
        </w:tc>
        <w:tc>
          <w:tcPr>
            <w:tcW w:w="3527" w:type="dxa"/>
          </w:tcPr>
          <w:p w:rsidR="00EC0101" w:rsidRDefault="00EC0101">
            <w:pPr>
              <w:pStyle w:val="ConsPlusNormal"/>
            </w:pPr>
            <w:r>
              <w:t>0,65</w:t>
            </w:r>
          </w:p>
        </w:tc>
      </w:tr>
    </w:tbl>
    <w:p w:rsidR="00EC0101" w:rsidRDefault="00EC0101">
      <w:pPr>
        <w:pStyle w:val="ConsPlusNormal"/>
      </w:pPr>
    </w:p>
    <w:p w:rsidR="00EC0101" w:rsidRDefault="00EC0101">
      <w:pPr>
        <w:pStyle w:val="ConsPlusNormal"/>
      </w:pP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Normal"/>
        <w:jc w:val="right"/>
        <w:outlineLvl w:val="0"/>
      </w:pPr>
      <w:r>
        <w:t>Приложение N 3</w:t>
      </w:r>
    </w:p>
    <w:p w:rsidR="00EC0101" w:rsidRDefault="00EC0101">
      <w:pPr>
        <w:pStyle w:val="ConsPlusNormal"/>
        <w:jc w:val="right"/>
      </w:pPr>
      <w:r>
        <w:t>к Решению</w:t>
      </w:r>
    </w:p>
    <w:p w:rsidR="00EC0101" w:rsidRDefault="00EC0101">
      <w:pPr>
        <w:pStyle w:val="ConsPlusNormal"/>
        <w:jc w:val="right"/>
      </w:pPr>
      <w:r>
        <w:t>Совета депутатов</w:t>
      </w:r>
    </w:p>
    <w:p w:rsidR="00EC0101" w:rsidRDefault="00EC0101">
      <w:pPr>
        <w:pStyle w:val="ConsPlusNormal"/>
        <w:jc w:val="right"/>
      </w:pPr>
      <w:r>
        <w:t>Пионерского городского округа</w:t>
      </w:r>
    </w:p>
    <w:p w:rsidR="00EC0101" w:rsidRDefault="00EC0101">
      <w:pPr>
        <w:pStyle w:val="ConsPlusNormal"/>
        <w:jc w:val="right"/>
      </w:pPr>
      <w:r>
        <w:t>от 21 ноября 2008 г. N 99</w:t>
      </w:r>
    </w:p>
    <w:p w:rsidR="00EC0101" w:rsidRDefault="00EC0101">
      <w:pPr>
        <w:pStyle w:val="ConsPlusNormal"/>
        <w:ind w:firstLine="540"/>
        <w:jc w:val="both"/>
      </w:pPr>
    </w:p>
    <w:p w:rsidR="00EC0101" w:rsidRDefault="00EC0101">
      <w:pPr>
        <w:pStyle w:val="ConsPlusTitle"/>
        <w:jc w:val="center"/>
      </w:pPr>
      <w:bookmarkStart w:id="3" w:name="P189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 учитывающий</w:t>
      </w:r>
    </w:p>
    <w:p w:rsidR="00EC0101" w:rsidRDefault="00EC0101">
      <w:pPr>
        <w:pStyle w:val="ConsPlusTitle"/>
        <w:jc w:val="center"/>
      </w:pPr>
      <w:r>
        <w:t>ассортимент товаров</w:t>
      </w:r>
    </w:p>
    <w:p w:rsidR="00EC0101" w:rsidRDefault="00EC010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01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101" w:rsidRDefault="00EC01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101" w:rsidRDefault="00EC01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Пионерского городского округа</w:t>
            </w:r>
            <w:proofErr w:type="gramEnd"/>
          </w:p>
          <w:p w:rsidR="00EC0101" w:rsidRDefault="00EC0101">
            <w:pPr>
              <w:pStyle w:val="ConsPlusNormal"/>
              <w:jc w:val="center"/>
            </w:pPr>
            <w:r>
              <w:rPr>
                <w:color w:val="392C69"/>
              </w:rPr>
              <w:t>от 28.05.2009 N 58)</w:t>
            </w:r>
          </w:p>
        </w:tc>
      </w:tr>
    </w:tbl>
    <w:p w:rsidR="00EC0101" w:rsidRDefault="00EC010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27"/>
        <w:gridCol w:w="1722"/>
      </w:tblGrid>
      <w:tr w:rsidR="00EC0101">
        <w:tc>
          <w:tcPr>
            <w:tcW w:w="7327" w:type="dxa"/>
          </w:tcPr>
          <w:p w:rsidR="00EC0101" w:rsidRDefault="00EC0101">
            <w:pPr>
              <w:pStyle w:val="ConsPlusNormal"/>
              <w:jc w:val="center"/>
            </w:pPr>
            <w:r>
              <w:t>Ассортимент товара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/3)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Продовольственные товары без алкогольной продукции и пива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0,8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Продовольственные товары с алкогольной продукцией и пивом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0,9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0,8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товарами)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0,8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Специализированная торговля, при которой выручка от реализации одной группы товаров превышает 70% от общей суммы выручки за налоговый период: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- молоко и молочная продукция, в том числе мороженое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0,7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- хлеб и хлебобулочные изделия (включая сдобные, сухарные и бараночные изделия)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0,7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- яйцо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0,7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lastRenderedPageBreak/>
              <w:t>- детский ассортимент продовольственных и непродовольственных товаров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0,7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- печатные издания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0,8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- школьно-письменные и канцелярские товары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0,7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- меха натуральные, изделия из натурального меха и кожи, изделия кожгалантерейные из натуральной кожи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1,0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 xml:space="preserve">- электробытовые товары, компьютеры, оргтехника, </w:t>
            </w:r>
            <w:proofErr w:type="spellStart"/>
            <w:r>
              <w:t>телерадиотовары</w:t>
            </w:r>
            <w:proofErr w:type="spellEnd"/>
            <w:r>
              <w:t>, аудио-, кино- и фототовары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1,0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- ювелирные изделия (в том числе бывшие в употреблении), антиквариат и оружие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1,0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 xml:space="preserve">- </w:t>
            </w:r>
            <w:proofErr w:type="spellStart"/>
            <w:r>
              <w:t>зап.</w:t>
            </w:r>
            <w:proofErr w:type="spellEnd"/>
            <w:r>
              <w:t xml:space="preserve"> части к автомототехнике, в том числе бывшие в употреблении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1,0</w:t>
            </w:r>
          </w:p>
        </w:tc>
      </w:tr>
      <w:tr w:rsidR="00EC0101">
        <w:tc>
          <w:tcPr>
            <w:tcW w:w="7327" w:type="dxa"/>
          </w:tcPr>
          <w:p w:rsidR="00EC0101" w:rsidRDefault="00EC0101">
            <w:pPr>
              <w:pStyle w:val="ConsPlusNormal"/>
            </w:pPr>
            <w:r>
              <w:t>- товары, бывшие в употреблении, включая товары "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hand</w:t>
            </w:r>
            <w:proofErr w:type="spellEnd"/>
            <w:r>
              <w:t xml:space="preserve">" (кроме антиквариата, ювелирных изделий, </w:t>
            </w:r>
            <w:proofErr w:type="spellStart"/>
            <w:r>
              <w:t>зап.</w:t>
            </w:r>
            <w:proofErr w:type="spellEnd"/>
            <w:r>
              <w:t xml:space="preserve"> частей к автомототехнике)</w:t>
            </w:r>
          </w:p>
        </w:tc>
        <w:tc>
          <w:tcPr>
            <w:tcW w:w="1722" w:type="dxa"/>
          </w:tcPr>
          <w:p w:rsidR="00EC0101" w:rsidRDefault="00EC0101">
            <w:pPr>
              <w:pStyle w:val="ConsPlusNormal"/>
            </w:pPr>
            <w:r>
              <w:t>1,0</w:t>
            </w:r>
          </w:p>
        </w:tc>
      </w:tr>
    </w:tbl>
    <w:p w:rsidR="00EC0101" w:rsidRDefault="00EC0101">
      <w:pPr>
        <w:pStyle w:val="ConsPlusNormal"/>
      </w:pPr>
    </w:p>
    <w:p w:rsidR="00EC0101" w:rsidRDefault="00EC0101">
      <w:pPr>
        <w:pStyle w:val="ConsPlusNormal"/>
      </w:pPr>
    </w:p>
    <w:p w:rsidR="00EC0101" w:rsidRDefault="00EC01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47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01"/>
    <w:rsid w:val="00814EE7"/>
    <w:rsid w:val="00E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01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01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C4957E2FAC0438A07522420F3B074C96B7D2F0A6804C4D4693358B903A439C315DFE47E9E5F2EO4N7J" TargetMode="External"/><Relationship Id="rId13" Type="http://schemas.openxmlformats.org/officeDocument/2006/relationships/hyperlink" Target="consultantplus://offline/ref=797C4957E2FAC0438A07522420F3B074C8627B200C6904C4D4693358B9O0N3J" TargetMode="External"/><Relationship Id="rId18" Type="http://schemas.openxmlformats.org/officeDocument/2006/relationships/hyperlink" Target="consultantplus://offline/ref=797C4957E2FAC0438A07522420F3B074C8627B200C6804C4D4693358B9O0N3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97C4957E2FAC0438A074C29369FEE7DCF69252A0D6D08928D366805EE0AAE6E845A86A63A9059294208C2O3N1J" TargetMode="External"/><Relationship Id="rId7" Type="http://schemas.openxmlformats.org/officeDocument/2006/relationships/hyperlink" Target="consultantplus://offline/ref=797C4957E2FAC0438A074C29369FEE7DCF69252A0D6D08928D366805EE0AAE6E845A86A63A9059294208C3O3N7J" TargetMode="External"/><Relationship Id="rId12" Type="http://schemas.openxmlformats.org/officeDocument/2006/relationships/hyperlink" Target="consultantplus://offline/ref=797C4957E2FAC0438A07522420F3B074C8627B200C6804C4D4693358B9O0N3J" TargetMode="External"/><Relationship Id="rId17" Type="http://schemas.openxmlformats.org/officeDocument/2006/relationships/hyperlink" Target="consultantplus://offline/ref=797C4957E2FAC0438A074C29369FEE7DCF69252A0D6D08928D366805EE0AAE6E845A86A63A9059294208C3O3N7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7C4957E2FAC0438A074C29369FEE7DCF69252A09680E908E366805EE0AAE6E845A86A63A9059294208C2O3N0J" TargetMode="External"/><Relationship Id="rId20" Type="http://schemas.openxmlformats.org/officeDocument/2006/relationships/hyperlink" Target="consultantplus://offline/ref=797C4957E2FAC0438A074C29369FEE7DCF69252A0D6D08928D366805EE0AAE6E845A86A63A9059294208C3O3N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7C4957E2FAC0438A074C29369FEE7DCF69252A0D6E0C958F366805EE0AAE6E845A86A63A9059294208C3O3N7J" TargetMode="External"/><Relationship Id="rId11" Type="http://schemas.openxmlformats.org/officeDocument/2006/relationships/hyperlink" Target="consultantplus://offline/ref=797C4957E2FAC0438A07522420F3B074C96B7D2F0A6804C4D4693358B903A439C315DFE47E9E5F2BO4N7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97C4957E2FAC0438A074C29369FEE7DCF69252A09680E908E366805EE0AAE6E845A86A63A9059294208C3O3N7J" TargetMode="External"/><Relationship Id="rId15" Type="http://schemas.openxmlformats.org/officeDocument/2006/relationships/hyperlink" Target="consultantplus://offline/ref=797C4957E2FAC0438A074C29369FEE7DCF69252A086E089081366805EE0AAE6EO8N4J" TargetMode="External"/><Relationship Id="rId23" Type="http://schemas.openxmlformats.org/officeDocument/2006/relationships/hyperlink" Target="consultantplus://offline/ref=797C4957E2FAC0438A074C29369FEE7DCF69252A09680E908E366805EE0AAE6E845A86A63A9059294208C6O3N5J" TargetMode="External"/><Relationship Id="rId10" Type="http://schemas.openxmlformats.org/officeDocument/2006/relationships/hyperlink" Target="consultantplus://offline/ref=797C4957E2FAC0438A07522420F3B074C8627A200A6804C4D4693358B903A439C315DFE47E9D592FO4NBJ" TargetMode="External"/><Relationship Id="rId19" Type="http://schemas.openxmlformats.org/officeDocument/2006/relationships/hyperlink" Target="consultantplus://offline/ref=797C4957E2FAC0438A07522420F3B074C8627B200C6904C4D4693358B9O0N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7C4957E2FAC0438A07522420F3B074CC6A7C22086059CEDC303F5AOBNEJ" TargetMode="External"/><Relationship Id="rId14" Type="http://schemas.openxmlformats.org/officeDocument/2006/relationships/hyperlink" Target="consultantplus://offline/ref=797C4957E2FAC0438A074C29369FEE7DCF69252A0D6E0C958F366805EE0AAE6E845A86A63A9059294208C3O3N7J" TargetMode="External"/><Relationship Id="rId22" Type="http://schemas.openxmlformats.org/officeDocument/2006/relationships/hyperlink" Target="consultantplus://offline/ref=797C4957E2FAC0438A074C29369FEE7DCF69252A09680E908E366805EE0AAE6E845A86A63A9059294208C6O3N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2018-07-25T09:13:00Z</dcterms:created>
  <dcterms:modified xsi:type="dcterms:W3CDTF">2018-07-25T09:13:00Z</dcterms:modified>
</cp:coreProperties>
</file>